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84C53" w14:textId="668AC163" w:rsidR="009D7784" w:rsidRPr="00FF0B86" w:rsidRDefault="005F310A" w:rsidP="005F310A">
      <w:pPr>
        <w:spacing w:after="200" w:line="300" w:lineRule="auto"/>
        <w:jc w:val="center"/>
        <w:rPr>
          <w:rFonts w:asciiTheme="majorHAnsi" w:hAnsiTheme="majorHAnsi" w:cstheme="majorHAnsi"/>
          <w:lang w:val="cs-CZ"/>
        </w:rPr>
      </w:pPr>
      <w:r w:rsidRPr="00FF0B86">
        <w:rPr>
          <w:rFonts w:asciiTheme="majorHAnsi" w:hAnsiTheme="majorHAnsi" w:cstheme="majorHAnsi"/>
          <w:b/>
          <w:caps/>
          <w:lang w:val="cs-CZ"/>
        </w:rPr>
        <w:t>PŘÍLOHA Č. 2 - FORMULÁŘ ODSTOUPENÍ</w:t>
      </w:r>
    </w:p>
    <w:p w14:paraId="606BBFF1" w14:textId="77777777" w:rsidR="005F310A" w:rsidRPr="00FF0B86" w:rsidRDefault="005F310A" w:rsidP="005F310A">
      <w:pPr>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xml:space="preserve">(Tento formulář vyplňte a odešlete pouze v případě, že si přejete odstoupit od smlouvy uzavřené na dálku nebo od smlouvy uzavřené mimo prostory obchodníka.) </w:t>
      </w:r>
    </w:p>
    <w:p w14:paraId="20AF64A8" w14:textId="03208A10" w:rsidR="005F310A" w:rsidRPr="00FF0B86" w:rsidRDefault="005F310A" w:rsidP="005F310A">
      <w:pPr>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xml:space="preserve">– </w:t>
      </w:r>
      <w:r w:rsidR="00700658" w:rsidRPr="00FF0B86">
        <w:rPr>
          <w:rFonts w:asciiTheme="majorHAnsi" w:hAnsiTheme="majorHAnsi" w:cstheme="majorHAnsi"/>
          <w:sz w:val="20"/>
          <w:szCs w:val="20"/>
          <w:lang w:val="cs-CZ"/>
        </w:rPr>
        <w:t>Komu</w:t>
      </w:r>
      <w:r w:rsidRPr="00FF0B86">
        <w:rPr>
          <w:rFonts w:asciiTheme="majorHAnsi" w:hAnsiTheme="majorHAnsi" w:cstheme="majorHAnsi"/>
          <w:sz w:val="20"/>
          <w:szCs w:val="20"/>
          <w:lang w:val="cs-CZ"/>
        </w:rPr>
        <w:t xml:space="preserve"> [Obchodník doplní svůj obchodní název, sídlo nebo místo podnikání a e-mailovou adresu]: .............. </w:t>
      </w:r>
    </w:p>
    <w:p w14:paraId="03B54E49" w14:textId="77777777" w:rsidR="005F310A" w:rsidRPr="00FF0B86" w:rsidRDefault="005F310A" w:rsidP="005F310A">
      <w:pPr>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xml:space="preserve">– Tímto oznamuji*, že odstupuji* od smlouvy o dodávce nebo poskytnutí tohoto produktu: ........................... </w:t>
      </w:r>
    </w:p>
    <w:p w14:paraId="5D890469" w14:textId="77777777" w:rsidR="005F310A" w:rsidRPr="00FF0B86" w:rsidRDefault="005F310A" w:rsidP="005F310A">
      <w:pPr>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xml:space="preserve">– Datum/datum přijetí objednávky* .............. </w:t>
      </w:r>
    </w:p>
    <w:p w14:paraId="6C7B0B54" w14:textId="77777777" w:rsidR="005F310A" w:rsidRPr="00FF0B86" w:rsidRDefault="005F310A" w:rsidP="005F310A">
      <w:pPr>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xml:space="preserve">– Jméno a příjmení spotřebitele/spotřebitelů* .............. </w:t>
      </w:r>
    </w:p>
    <w:p w14:paraId="476E97E4" w14:textId="77777777" w:rsidR="005F310A" w:rsidRPr="00FF0B86" w:rsidRDefault="005F310A" w:rsidP="005F310A">
      <w:pPr>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xml:space="preserve">– Adresa spotřebitele (spotřebitelů)* .............. </w:t>
      </w:r>
    </w:p>
    <w:p w14:paraId="78C5E1C3" w14:textId="77777777" w:rsidR="005F310A" w:rsidRPr="00FF0B86" w:rsidRDefault="005F310A" w:rsidP="005F310A">
      <w:pPr>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xml:space="preserve">- Podpis spotřebitele/spotřebitelů* (pokud je tento formulář předložen v listinné podobě) .............. </w:t>
      </w:r>
    </w:p>
    <w:p w14:paraId="5A72F12C" w14:textId="194FC25D" w:rsidR="005F310A" w:rsidRPr="00FF0B86" w:rsidRDefault="005F310A" w:rsidP="005F310A">
      <w:pPr>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w:t>
      </w:r>
      <w:r w:rsidR="00215C84" w:rsidRPr="00FF0B86">
        <w:rPr>
          <w:rFonts w:asciiTheme="majorHAnsi" w:hAnsiTheme="majorHAnsi" w:cstheme="majorHAnsi"/>
          <w:sz w:val="20"/>
          <w:szCs w:val="20"/>
          <w:lang w:val="cs-CZ"/>
        </w:rPr>
        <w:t>V ……………….….. dne</w:t>
      </w:r>
      <w:r w:rsidRPr="00FF0B86">
        <w:rPr>
          <w:rFonts w:asciiTheme="majorHAnsi" w:hAnsiTheme="majorHAnsi" w:cstheme="majorHAnsi"/>
          <w:sz w:val="20"/>
          <w:szCs w:val="20"/>
          <w:lang w:val="cs-CZ"/>
        </w:rPr>
        <w:t xml:space="preserve">.............. </w:t>
      </w:r>
    </w:p>
    <w:p w14:paraId="4B6749F3" w14:textId="069AFE3A" w:rsidR="009D7784" w:rsidRPr="00FF0B86" w:rsidRDefault="005F310A" w:rsidP="005F310A">
      <w:pPr>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Přeškrtněte ty, které nesedí.</w:t>
      </w:r>
    </w:p>
    <w:p w14:paraId="37AD79D7" w14:textId="77777777" w:rsidR="009D7784" w:rsidRPr="00FF0B86" w:rsidRDefault="009D7784" w:rsidP="009D7784">
      <w:pPr>
        <w:spacing w:after="200" w:line="300" w:lineRule="auto"/>
        <w:rPr>
          <w:rFonts w:asciiTheme="majorHAnsi" w:hAnsiTheme="majorHAnsi" w:cstheme="majorHAnsi"/>
          <w:sz w:val="20"/>
          <w:szCs w:val="20"/>
          <w:lang w:val="cs-CZ"/>
        </w:rPr>
      </w:pPr>
    </w:p>
    <w:p w14:paraId="38F0427F" w14:textId="77777777" w:rsidR="009D7784" w:rsidRPr="00FF0B86" w:rsidRDefault="009D7784" w:rsidP="009D7784">
      <w:pPr>
        <w:spacing w:after="200" w:line="300" w:lineRule="auto"/>
        <w:rPr>
          <w:rFonts w:asciiTheme="majorHAnsi" w:hAnsiTheme="majorHAnsi" w:cstheme="majorHAnsi"/>
          <w:sz w:val="20"/>
          <w:szCs w:val="20"/>
          <w:lang w:val="cs-CZ"/>
        </w:rPr>
      </w:pPr>
    </w:p>
    <w:p w14:paraId="02998DDF" w14:textId="77777777" w:rsidR="009D7784" w:rsidRPr="00FF0B86" w:rsidRDefault="009D7784" w:rsidP="009D7784">
      <w:pPr>
        <w:spacing w:after="200" w:line="300" w:lineRule="auto"/>
        <w:rPr>
          <w:rFonts w:asciiTheme="majorHAnsi" w:hAnsiTheme="majorHAnsi" w:cstheme="majorHAnsi"/>
          <w:sz w:val="20"/>
          <w:szCs w:val="20"/>
          <w:lang w:val="cs-CZ"/>
        </w:rPr>
      </w:pPr>
    </w:p>
    <w:p w14:paraId="6B8A8446" w14:textId="77777777" w:rsidR="009D7784" w:rsidRPr="00FF0B86" w:rsidRDefault="009D7784" w:rsidP="009D7784">
      <w:pPr>
        <w:spacing w:after="200" w:line="300" w:lineRule="auto"/>
        <w:rPr>
          <w:rFonts w:asciiTheme="majorHAnsi" w:hAnsiTheme="majorHAnsi" w:cstheme="majorHAnsi"/>
          <w:sz w:val="20"/>
          <w:szCs w:val="20"/>
          <w:lang w:val="cs-CZ"/>
        </w:rPr>
      </w:pPr>
    </w:p>
    <w:p w14:paraId="1E79C54A" w14:textId="77777777" w:rsidR="009D7784" w:rsidRPr="00FF0B86" w:rsidRDefault="009D7784" w:rsidP="009D7784">
      <w:pPr>
        <w:spacing w:after="200" w:line="300" w:lineRule="auto"/>
        <w:rPr>
          <w:rFonts w:asciiTheme="majorHAnsi" w:hAnsiTheme="majorHAnsi" w:cstheme="majorHAnsi"/>
          <w:sz w:val="20"/>
          <w:szCs w:val="20"/>
          <w:lang w:val="cs-CZ"/>
        </w:rPr>
      </w:pPr>
    </w:p>
    <w:p w14:paraId="49F2C827" w14:textId="77777777" w:rsidR="009D7784" w:rsidRPr="00FF0B86" w:rsidRDefault="009D7784" w:rsidP="009D7784">
      <w:pPr>
        <w:spacing w:after="200" w:line="300" w:lineRule="auto"/>
        <w:rPr>
          <w:rFonts w:asciiTheme="majorHAnsi" w:hAnsiTheme="majorHAnsi" w:cstheme="majorHAnsi"/>
          <w:sz w:val="20"/>
          <w:szCs w:val="20"/>
          <w:lang w:val="cs-CZ"/>
        </w:rPr>
      </w:pPr>
    </w:p>
    <w:p w14:paraId="3EB59770" w14:textId="77777777" w:rsidR="009D7784" w:rsidRPr="00FF0B86" w:rsidRDefault="009D7784" w:rsidP="009D7784">
      <w:pPr>
        <w:spacing w:after="200" w:line="300" w:lineRule="auto"/>
        <w:rPr>
          <w:rFonts w:asciiTheme="majorHAnsi" w:hAnsiTheme="majorHAnsi" w:cstheme="majorHAnsi"/>
          <w:sz w:val="20"/>
          <w:szCs w:val="20"/>
          <w:lang w:val="cs-CZ"/>
        </w:rPr>
      </w:pPr>
    </w:p>
    <w:p w14:paraId="52781BC6" w14:textId="77777777" w:rsidR="009D7784" w:rsidRPr="00FF0B86" w:rsidRDefault="009D7784" w:rsidP="009D7784">
      <w:pPr>
        <w:spacing w:after="200" w:line="300" w:lineRule="auto"/>
        <w:rPr>
          <w:rFonts w:asciiTheme="majorHAnsi" w:hAnsiTheme="majorHAnsi" w:cstheme="majorHAnsi"/>
          <w:sz w:val="20"/>
          <w:szCs w:val="20"/>
          <w:lang w:val="cs-CZ"/>
        </w:rPr>
      </w:pPr>
    </w:p>
    <w:p w14:paraId="5E7F2E3B" w14:textId="77777777" w:rsidR="009D7784" w:rsidRPr="00FF0B86" w:rsidRDefault="009D7784" w:rsidP="009D7784">
      <w:pPr>
        <w:spacing w:after="200" w:line="300" w:lineRule="auto"/>
        <w:rPr>
          <w:rFonts w:asciiTheme="majorHAnsi" w:hAnsiTheme="majorHAnsi" w:cstheme="majorHAnsi"/>
          <w:sz w:val="20"/>
          <w:szCs w:val="20"/>
          <w:lang w:val="cs-CZ"/>
        </w:rPr>
      </w:pPr>
    </w:p>
    <w:p w14:paraId="168AD203" w14:textId="77777777" w:rsidR="009D7784" w:rsidRPr="00FF0B86" w:rsidRDefault="009D7784" w:rsidP="009D7784">
      <w:pPr>
        <w:spacing w:after="200" w:line="300" w:lineRule="auto"/>
        <w:rPr>
          <w:rFonts w:asciiTheme="majorHAnsi" w:hAnsiTheme="majorHAnsi" w:cstheme="majorHAnsi"/>
          <w:sz w:val="20"/>
          <w:szCs w:val="20"/>
          <w:lang w:val="cs-CZ"/>
        </w:rPr>
      </w:pPr>
    </w:p>
    <w:p w14:paraId="448A0ED3" w14:textId="77777777" w:rsidR="009D7784" w:rsidRPr="00FF0B86" w:rsidRDefault="009D7784" w:rsidP="009D7784">
      <w:pPr>
        <w:spacing w:after="200" w:line="300" w:lineRule="auto"/>
        <w:rPr>
          <w:rFonts w:asciiTheme="majorHAnsi" w:hAnsiTheme="majorHAnsi" w:cstheme="majorHAnsi"/>
          <w:sz w:val="20"/>
          <w:szCs w:val="20"/>
          <w:lang w:val="cs-CZ"/>
        </w:rPr>
      </w:pPr>
    </w:p>
    <w:p w14:paraId="43D4FDCE" w14:textId="77777777" w:rsidR="009D7784" w:rsidRPr="00FF0B86" w:rsidRDefault="009D7784" w:rsidP="009D7784">
      <w:pPr>
        <w:spacing w:after="200" w:line="300" w:lineRule="auto"/>
        <w:rPr>
          <w:rFonts w:asciiTheme="majorHAnsi" w:hAnsiTheme="majorHAnsi" w:cstheme="majorHAnsi"/>
          <w:sz w:val="20"/>
          <w:szCs w:val="20"/>
          <w:lang w:val="cs-CZ"/>
        </w:rPr>
      </w:pPr>
    </w:p>
    <w:p w14:paraId="3D33A650" w14:textId="77777777" w:rsidR="009D7784" w:rsidRPr="00FF0B86" w:rsidRDefault="009D7784" w:rsidP="009D7784">
      <w:pPr>
        <w:spacing w:after="200" w:line="300" w:lineRule="auto"/>
        <w:rPr>
          <w:rFonts w:asciiTheme="majorHAnsi" w:hAnsiTheme="majorHAnsi" w:cstheme="majorHAnsi"/>
          <w:sz w:val="20"/>
          <w:szCs w:val="20"/>
          <w:lang w:val="cs-CZ"/>
        </w:rPr>
      </w:pPr>
    </w:p>
    <w:p w14:paraId="3FE2186B" w14:textId="77777777" w:rsidR="005F310A" w:rsidRPr="00FF0B86" w:rsidRDefault="005F310A" w:rsidP="009D7784">
      <w:pPr>
        <w:spacing w:after="200" w:line="300" w:lineRule="auto"/>
        <w:rPr>
          <w:rFonts w:asciiTheme="majorHAnsi" w:hAnsiTheme="majorHAnsi" w:cstheme="majorHAnsi"/>
          <w:sz w:val="20"/>
          <w:szCs w:val="20"/>
          <w:lang w:val="cs-CZ"/>
        </w:rPr>
      </w:pPr>
    </w:p>
    <w:p w14:paraId="383E9A03" w14:textId="77777777" w:rsidR="005F310A" w:rsidRPr="00FF0B86" w:rsidRDefault="005F310A" w:rsidP="009D7784">
      <w:pPr>
        <w:spacing w:after="200" w:line="300" w:lineRule="auto"/>
        <w:rPr>
          <w:rFonts w:asciiTheme="majorHAnsi" w:hAnsiTheme="majorHAnsi" w:cstheme="majorHAnsi"/>
          <w:sz w:val="20"/>
          <w:szCs w:val="20"/>
          <w:lang w:val="cs-CZ"/>
        </w:rPr>
      </w:pPr>
    </w:p>
    <w:p w14:paraId="00670CE8" w14:textId="77777777" w:rsidR="009D7784" w:rsidRPr="00FF0B86" w:rsidRDefault="009D7784" w:rsidP="009D7784">
      <w:pPr>
        <w:spacing w:after="200" w:line="300" w:lineRule="auto"/>
        <w:jc w:val="center"/>
        <w:rPr>
          <w:rFonts w:asciiTheme="majorHAnsi" w:hAnsiTheme="majorHAnsi" w:cstheme="majorHAnsi"/>
          <w:sz w:val="20"/>
          <w:szCs w:val="20"/>
          <w:lang w:val="cs-CZ"/>
        </w:rPr>
      </w:pPr>
    </w:p>
    <w:p w14:paraId="2273F5B4" w14:textId="77777777" w:rsidR="005F310A" w:rsidRPr="00FF0B86" w:rsidRDefault="005F310A" w:rsidP="005F310A">
      <w:pPr>
        <w:pStyle w:val="Odsekzoznamu"/>
        <w:spacing w:after="200" w:line="300" w:lineRule="auto"/>
        <w:jc w:val="center"/>
        <w:rPr>
          <w:rFonts w:asciiTheme="majorHAnsi" w:hAnsiTheme="majorHAnsi" w:cstheme="majorHAnsi"/>
          <w:b/>
          <w:bCs/>
          <w:sz w:val="20"/>
          <w:szCs w:val="20"/>
          <w:lang w:val="cs-CZ"/>
        </w:rPr>
      </w:pPr>
      <w:r w:rsidRPr="00FF0B86">
        <w:rPr>
          <w:rFonts w:asciiTheme="majorHAnsi" w:hAnsiTheme="majorHAnsi" w:cstheme="majorHAnsi"/>
          <w:b/>
          <w:bCs/>
          <w:sz w:val="20"/>
          <w:szCs w:val="20"/>
          <w:lang w:val="cs-CZ"/>
        </w:rPr>
        <w:lastRenderedPageBreak/>
        <w:t>POUČENÍ O UPLATNĚNÍ PRÁVA SPOTŘEBITELE ODSTOUPIT OD SMLOUVY UZAVŘENÉ NA DÁLKU A OD SMLOUVY UZAVŘENÉ MIMO OBCHODNÍ PROSTORY OBCHODNÍKA</w:t>
      </w:r>
    </w:p>
    <w:p w14:paraId="40647982" w14:textId="77777777" w:rsidR="005F310A" w:rsidRPr="00FF0B86" w:rsidRDefault="005F310A" w:rsidP="005F310A">
      <w:pPr>
        <w:pStyle w:val="Odsekzoznamu"/>
        <w:spacing w:after="200" w:line="300" w:lineRule="auto"/>
        <w:rPr>
          <w:rFonts w:asciiTheme="majorHAnsi" w:hAnsiTheme="majorHAnsi" w:cstheme="majorHAnsi"/>
          <w:b/>
          <w:bCs/>
          <w:sz w:val="20"/>
          <w:szCs w:val="20"/>
          <w:lang w:val="cs-CZ"/>
        </w:rPr>
      </w:pPr>
    </w:p>
    <w:p w14:paraId="799EBD37" w14:textId="41B390DF" w:rsidR="009D7784" w:rsidRPr="00FF0B86" w:rsidRDefault="009D7784" w:rsidP="005F310A">
      <w:pPr>
        <w:pStyle w:val="Odsekzoznamu"/>
        <w:numPr>
          <w:ilvl w:val="0"/>
          <w:numId w:val="2"/>
        </w:numPr>
        <w:spacing w:after="200" w:line="300" w:lineRule="auto"/>
        <w:rPr>
          <w:rFonts w:asciiTheme="majorHAnsi" w:hAnsiTheme="majorHAnsi" w:cstheme="majorHAnsi"/>
          <w:b/>
          <w:bCs/>
          <w:sz w:val="20"/>
          <w:szCs w:val="20"/>
          <w:lang w:val="cs-CZ"/>
        </w:rPr>
      </w:pPr>
      <w:r w:rsidRPr="00FF0B86">
        <w:rPr>
          <w:rFonts w:asciiTheme="majorHAnsi" w:hAnsiTheme="majorHAnsi" w:cstheme="majorHAnsi"/>
          <w:b/>
          <w:bCs/>
          <w:sz w:val="20"/>
          <w:szCs w:val="20"/>
          <w:lang w:val="cs-CZ"/>
        </w:rPr>
        <w:t>Právo na odst</w:t>
      </w:r>
      <w:r w:rsidR="00215CEA" w:rsidRPr="00FF0B86">
        <w:rPr>
          <w:rFonts w:asciiTheme="majorHAnsi" w:hAnsiTheme="majorHAnsi" w:cstheme="majorHAnsi"/>
          <w:b/>
          <w:bCs/>
          <w:sz w:val="20"/>
          <w:szCs w:val="20"/>
          <w:lang w:val="cs-CZ"/>
        </w:rPr>
        <w:t>ou</w:t>
      </w:r>
      <w:r w:rsidRPr="00FF0B86">
        <w:rPr>
          <w:rFonts w:asciiTheme="majorHAnsi" w:hAnsiTheme="majorHAnsi" w:cstheme="majorHAnsi"/>
          <w:b/>
          <w:bCs/>
          <w:sz w:val="20"/>
          <w:szCs w:val="20"/>
          <w:lang w:val="cs-CZ"/>
        </w:rPr>
        <w:t>pen</w:t>
      </w:r>
      <w:r w:rsidR="00215CEA" w:rsidRPr="00FF0B86">
        <w:rPr>
          <w:rFonts w:asciiTheme="majorHAnsi" w:hAnsiTheme="majorHAnsi" w:cstheme="majorHAnsi"/>
          <w:b/>
          <w:bCs/>
          <w:sz w:val="20"/>
          <w:szCs w:val="20"/>
          <w:lang w:val="cs-CZ"/>
        </w:rPr>
        <w:t>í</w:t>
      </w:r>
      <w:r w:rsidRPr="00FF0B86">
        <w:rPr>
          <w:rFonts w:asciiTheme="majorHAnsi" w:hAnsiTheme="majorHAnsi" w:cstheme="majorHAnsi"/>
          <w:b/>
          <w:bCs/>
          <w:sz w:val="20"/>
          <w:szCs w:val="20"/>
          <w:lang w:val="cs-CZ"/>
        </w:rPr>
        <w:t xml:space="preserve"> od </w:t>
      </w:r>
      <w:r w:rsidR="00215CEA" w:rsidRPr="00FF0B86">
        <w:rPr>
          <w:rFonts w:asciiTheme="majorHAnsi" w:hAnsiTheme="majorHAnsi" w:cstheme="majorHAnsi"/>
          <w:b/>
          <w:bCs/>
          <w:sz w:val="20"/>
          <w:szCs w:val="20"/>
          <w:lang w:val="cs-CZ"/>
        </w:rPr>
        <w:t>smlouvy</w:t>
      </w:r>
    </w:p>
    <w:p w14:paraId="489E451A" w14:textId="2349E74C" w:rsidR="009D7784" w:rsidRPr="00FF0B86" w:rsidRDefault="005F310A" w:rsidP="009D7784">
      <w:pPr>
        <w:pStyle w:val="Odsekzoznamu"/>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xml:space="preserve">Máte právo odstoupit od této smlouvy bez udání důvodu do 14 dnů. Lhůta pro odstoupení od smlouvy uplyne po 14 dnech ode dne, kdy vy nebo vámi určená třetí osoba, jiná než dopravce, zboží převezmete. Při uplatnění práva na odstoupení od smlouvy nás prosím informujte o svém rozhodnutí odstoupit od této smlouvy prostřednictvím jednoznačného prohlášení (např. dopisem zaslaným poštou nebo e-mailem) na následující adresu: </w:t>
      </w:r>
      <w:proofErr w:type="spellStart"/>
      <w:r w:rsidRPr="00FF0B86">
        <w:rPr>
          <w:rFonts w:asciiTheme="majorHAnsi" w:hAnsiTheme="majorHAnsi" w:cstheme="majorHAnsi"/>
          <w:sz w:val="20"/>
          <w:szCs w:val="20"/>
          <w:lang w:val="cs-CZ"/>
        </w:rPr>
        <w:t>Wiliwa</w:t>
      </w:r>
      <w:proofErr w:type="spellEnd"/>
      <w:r w:rsidRPr="00FF0B86">
        <w:rPr>
          <w:rFonts w:asciiTheme="majorHAnsi" w:hAnsiTheme="majorHAnsi" w:cstheme="majorHAnsi"/>
          <w:sz w:val="20"/>
          <w:szCs w:val="20"/>
          <w:lang w:val="cs-CZ"/>
        </w:rPr>
        <w:t xml:space="preserve"> s.r.o., Žižkova 21, 811 02 Bratislava, shop@respilon.com. Za tímto účelem můžete využít vzorový formulář pro odstoupení od smlouvy, který je součástí Všeobecných obchodních podmínek, ale jeho použití není povinné.</w:t>
      </w:r>
      <w:r w:rsidR="009D7784" w:rsidRPr="00FF0B86">
        <w:rPr>
          <w:rFonts w:asciiTheme="majorHAnsi" w:hAnsiTheme="majorHAnsi" w:cstheme="majorHAnsi"/>
          <w:sz w:val="20"/>
          <w:szCs w:val="20"/>
          <w:lang w:val="cs-CZ"/>
        </w:rPr>
        <w:t xml:space="preserve"> </w:t>
      </w:r>
      <w:r w:rsidRPr="00FF0B86">
        <w:rPr>
          <w:rFonts w:asciiTheme="majorHAnsi" w:hAnsiTheme="majorHAnsi" w:cstheme="majorHAnsi"/>
          <w:sz w:val="20"/>
          <w:szCs w:val="20"/>
          <w:lang w:val="cs-CZ"/>
        </w:rPr>
        <w:t>Pokud si přejete, můžete také vyplnit a odeslat vzorový formulář pro odstoupení od smlouvy nebo jakékoli jiné jednoznačné prohlášení o odstoupení od smlouvy elektronicky prostřednictvím našich webových stránek: www.shop.respilon.</w:t>
      </w:r>
      <w:r w:rsidR="00FF0B86">
        <w:rPr>
          <w:rFonts w:asciiTheme="majorHAnsi" w:hAnsiTheme="majorHAnsi" w:cstheme="majorHAnsi"/>
          <w:sz w:val="20"/>
          <w:szCs w:val="20"/>
          <w:lang w:val="cs-CZ"/>
        </w:rPr>
        <w:t>cz</w:t>
      </w:r>
      <w:r w:rsidRPr="00FF0B86">
        <w:rPr>
          <w:rFonts w:asciiTheme="majorHAnsi" w:hAnsiTheme="majorHAnsi" w:cstheme="majorHAnsi"/>
          <w:sz w:val="20"/>
          <w:szCs w:val="20"/>
          <w:lang w:val="cs-CZ"/>
        </w:rPr>
        <w:t>. Pokud tuto možnost uplatníte, neprodleně vám potvrdíme přijetí odstoupení od smlouvy e-mailem nebo telefonicky. Lhůta pro odstoupení od smlouvy je zachována, pokud zašlete oznámení o uplatnění práva na odstoupení od smlouvy před uplynutím lhůty pro odstoupení od smlouvy.</w:t>
      </w:r>
    </w:p>
    <w:p w14:paraId="5DD31A9A" w14:textId="77777777" w:rsidR="005F310A" w:rsidRPr="00FF0B86" w:rsidRDefault="005F310A" w:rsidP="009D7784">
      <w:pPr>
        <w:pStyle w:val="Odsekzoznamu"/>
        <w:spacing w:after="200" w:line="300" w:lineRule="auto"/>
        <w:rPr>
          <w:rFonts w:asciiTheme="majorHAnsi" w:hAnsiTheme="majorHAnsi" w:cstheme="majorHAnsi"/>
          <w:sz w:val="20"/>
          <w:szCs w:val="20"/>
          <w:lang w:val="cs-CZ"/>
        </w:rPr>
      </w:pPr>
    </w:p>
    <w:p w14:paraId="0D5051FF" w14:textId="77777777" w:rsidR="005F310A" w:rsidRPr="00FF0B86" w:rsidRDefault="005F310A" w:rsidP="005F310A">
      <w:pPr>
        <w:pStyle w:val="Odsekzoznamu"/>
        <w:spacing w:after="200" w:line="300" w:lineRule="auto"/>
        <w:rPr>
          <w:rFonts w:asciiTheme="majorHAnsi" w:hAnsiTheme="majorHAnsi" w:cstheme="majorHAnsi"/>
          <w:b/>
          <w:bCs/>
          <w:sz w:val="20"/>
          <w:szCs w:val="20"/>
          <w:lang w:val="cs-CZ"/>
        </w:rPr>
      </w:pPr>
      <w:r w:rsidRPr="00FF0B86">
        <w:rPr>
          <w:rFonts w:asciiTheme="majorHAnsi" w:hAnsiTheme="majorHAnsi" w:cstheme="majorHAnsi"/>
          <w:b/>
          <w:bCs/>
          <w:sz w:val="20"/>
          <w:szCs w:val="20"/>
          <w:lang w:val="cs-CZ"/>
        </w:rPr>
        <w:t xml:space="preserve">2. Důsledky odstoupení od smlouvy </w:t>
      </w:r>
    </w:p>
    <w:p w14:paraId="683678B9" w14:textId="77777777" w:rsidR="005F310A" w:rsidRPr="00FF0B86" w:rsidRDefault="005F310A" w:rsidP="005F310A">
      <w:pPr>
        <w:pStyle w:val="Odsekzoznamu"/>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Při odstoupení od smlouvy vám vrátíme všechny platby, které jste v souvislosti s uzavřením smlouvy provedli, včetně nákladů na dodání zboží k vám. To se nevztahuje na dodatečné náklady, pokud jste zvolili jiný typ doručení, než je nejlevnější způsob pravidelného doručení, který nabízíme. Platby vám budou vráceny nejpozději do 14 dnů ode dne, kdy obdržíme vaše oznámení o odstoupení od této smlouvy. Platba bude provedena stejným způsobem, jakým jste platbu použili, pokud jste výslovně nesouhlasili s jiným způsobem platby, aniž by byly účtovány jakékoli další poplatky.</w:t>
      </w:r>
    </w:p>
    <w:p w14:paraId="2B659C03" w14:textId="5FEF1A83" w:rsidR="00DC5D1B" w:rsidRPr="00FF0B86" w:rsidRDefault="005F310A" w:rsidP="005F310A">
      <w:pPr>
        <w:pStyle w:val="Odsekzoznamu"/>
        <w:spacing w:after="200" w:line="300" w:lineRule="auto"/>
        <w:rPr>
          <w:rFonts w:asciiTheme="majorHAnsi" w:hAnsiTheme="majorHAnsi" w:cstheme="majorHAnsi"/>
          <w:sz w:val="20"/>
          <w:szCs w:val="20"/>
          <w:lang w:val="cs-CZ"/>
        </w:rPr>
      </w:pPr>
      <w:r w:rsidRPr="00FF0B86">
        <w:rPr>
          <w:rFonts w:asciiTheme="majorHAnsi" w:hAnsiTheme="majorHAnsi" w:cstheme="majorHAnsi"/>
          <w:sz w:val="20"/>
          <w:szCs w:val="20"/>
          <w:lang w:val="cs-CZ"/>
        </w:rPr>
        <w:t xml:space="preserve">Můžeme počkat s vrácením platby zpět na naši adresu nebo prokázat, že jste zboží odeslali zpět, podle toho, co nastane dříve. Zboží nám zašlete zpět nebo přineste na naši adresu </w:t>
      </w:r>
      <w:proofErr w:type="spellStart"/>
      <w:r w:rsidRPr="00FF0B86">
        <w:rPr>
          <w:rFonts w:asciiTheme="majorHAnsi" w:hAnsiTheme="majorHAnsi" w:cstheme="majorHAnsi"/>
          <w:sz w:val="20"/>
          <w:szCs w:val="20"/>
          <w:lang w:val="cs-CZ"/>
        </w:rPr>
        <w:t>Wiliwa</w:t>
      </w:r>
      <w:proofErr w:type="spellEnd"/>
      <w:r w:rsidRPr="00FF0B86">
        <w:rPr>
          <w:rFonts w:asciiTheme="majorHAnsi" w:hAnsiTheme="majorHAnsi" w:cstheme="majorHAnsi"/>
          <w:sz w:val="20"/>
          <w:szCs w:val="20"/>
          <w:lang w:val="cs-CZ"/>
        </w:rPr>
        <w:t xml:space="preserve"> s.r.o. </w:t>
      </w:r>
      <w:proofErr w:type="spellStart"/>
      <w:r w:rsidRPr="00FF0B86">
        <w:rPr>
          <w:rFonts w:asciiTheme="majorHAnsi" w:hAnsiTheme="majorHAnsi" w:cstheme="majorHAnsi"/>
          <w:sz w:val="20"/>
          <w:szCs w:val="20"/>
          <w:lang w:val="cs-CZ"/>
        </w:rPr>
        <w:t>Rubinsteinova</w:t>
      </w:r>
      <w:proofErr w:type="spellEnd"/>
      <w:r w:rsidRPr="00FF0B86">
        <w:rPr>
          <w:rFonts w:asciiTheme="majorHAnsi" w:hAnsiTheme="majorHAnsi" w:cstheme="majorHAnsi"/>
          <w:sz w:val="20"/>
          <w:szCs w:val="20"/>
          <w:lang w:val="cs-CZ"/>
        </w:rPr>
        <w:t xml:space="preserve"> 12, 811 02 Bratislava. Přímé náklady na vrácení zboží nesete vy.</w:t>
      </w:r>
    </w:p>
    <w:sectPr w:rsidR="00DC5D1B" w:rsidRPr="00FF0B86" w:rsidSect="009D7784">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37EE" w14:textId="77777777" w:rsidR="003C7A8E" w:rsidRDefault="003C7A8E">
      <w:pPr>
        <w:spacing w:line="240" w:lineRule="auto"/>
      </w:pPr>
      <w:r>
        <w:separator/>
      </w:r>
    </w:p>
  </w:endnote>
  <w:endnote w:type="continuationSeparator" w:id="0">
    <w:p w14:paraId="3EDCA1D4" w14:textId="77777777" w:rsidR="003C7A8E" w:rsidRDefault="003C7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E43F" w14:textId="77777777" w:rsidR="009D7784" w:rsidRDefault="009D77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EE58" w14:textId="77777777" w:rsidR="003C7A8E" w:rsidRDefault="003C7A8E">
      <w:pPr>
        <w:spacing w:line="240" w:lineRule="auto"/>
      </w:pPr>
      <w:r>
        <w:separator/>
      </w:r>
    </w:p>
  </w:footnote>
  <w:footnote w:type="continuationSeparator" w:id="0">
    <w:p w14:paraId="3D58C894" w14:textId="77777777" w:rsidR="003C7A8E" w:rsidRDefault="003C7A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D2AB" w14:textId="77777777" w:rsidR="009D7784" w:rsidRDefault="009D778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65F4E"/>
    <w:multiLevelType w:val="hybridMultilevel"/>
    <w:tmpl w:val="891EB35E"/>
    <w:lvl w:ilvl="0" w:tplc="ABA2001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7BA673F1"/>
    <w:multiLevelType w:val="hybridMultilevel"/>
    <w:tmpl w:val="F65838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0944140">
    <w:abstractNumId w:val="1"/>
  </w:num>
  <w:num w:numId="2" w16cid:durableId="71323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84"/>
    <w:rsid w:val="001F7505"/>
    <w:rsid w:val="00215C84"/>
    <w:rsid w:val="00215CEA"/>
    <w:rsid w:val="003B2486"/>
    <w:rsid w:val="003C7A8E"/>
    <w:rsid w:val="005F310A"/>
    <w:rsid w:val="0062597B"/>
    <w:rsid w:val="006B0A0D"/>
    <w:rsid w:val="006D4E91"/>
    <w:rsid w:val="00700658"/>
    <w:rsid w:val="007F25E6"/>
    <w:rsid w:val="008F3782"/>
    <w:rsid w:val="009D7784"/>
    <w:rsid w:val="00C209DC"/>
    <w:rsid w:val="00D51A14"/>
    <w:rsid w:val="00DC5D1B"/>
    <w:rsid w:val="00FF0B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3A82"/>
  <w15:chartTrackingRefBased/>
  <w15:docId w15:val="{F9EB0255-B583-48A5-A5C1-50AF3473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9D7784"/>
    <w:pPr>
      <w:spacing w:after="0" w:line="276" w:lineRule="auto"/>
    </w:pPr>
    <w:rPr>
      <w:rFonts w:ascii="Arial" w:eastAsia="Arial" w:hAnsi="Arial" w:cs="Arial"/>
      <w:kern w:val="0"/>
      <w:lang w:val="en-GB" w:eastAsia="cs-CZ"/>
      <w14:ligatures w14:val="none"/>
    </w:rPr>
  </w:style>
  <w:style w:type="paragraph" w:styleId="Nadpis1">
    <w:name w:val="heading 1"/>
    <w:basedOn w:val="Normlny"/>
    <w:next w:val="Normlny"/>
    <w:link w:val="Nadpis1Char"/>
    <w:uiPriority w:val="9"/>
    <w:qFormat/>
    <w:rsid w:val="009D7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D7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D778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D778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D778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D7784"/>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D7784"/>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D7784"/>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D7784"/>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D778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D778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D778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D778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D778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D778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D778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D778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D7784"/>
    <w:rPr>
      <w:rFonts w:eastAsiaTheme="majorEastAsia" w:cstheme="majorBidi"/>
      <w:color w:val="272727" w:themeColor="text1" w:themeTint="D8"/>
    </w:rPr>
  </w:style>
  <w:style w:type="paragraph" w:styleId="Nzov">
    <w:name w:val="Title"/>
    <w:basedOn w:val="Normlny"/>
    <w:next w:val="Normlny"/>
    <w:link w:val="NzovChar"/>
    <w:uiPriority w:val="10"/>
    <w:qFormat/>
    <w:rsid w:val="009D7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D778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D778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D778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D778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D7784"/>
    <w:rPr>
      <w:i/>
      <w:iCs/>
      <w:color w:val="404040" w:themeColor="text1" w:themeTint="BF"/>
    </w:rPr>
  </w:style>
  <w:style w:type="paragraph" w:styleId="Odsekzoznamu">
    <w:name w:val="List Paragraph"/>
    <w:basedOn w:val="Normlny"/>
    <w:link w:val="OdsekzoznamuChar"/>
    <w:uiPriority w:val="34"/>
    <w:qFormat/>
    <w:rsid w:val="009D7784"/>
    <w:pPr>
      <w:ind w:left="720"/>
      <w:contextualSpacing/>
    </w:pPr>
  </w:style>
  <w:style w:type="character" w:styleId="Intenzvnezvraznenie">
    <w:name w:val="Intense Emphasis"/>
    <w:basedOn w:val="Predvolenpsmoodseku"/>
    <w:uiPriority w:val="21"/>
    <w:qFormat/>
    <w:rsid w:val="009D7784"/>
    <w:rPr>
      <w:i/>
      <w:iCs/>
      <w:color w:val="0F4761" w:themeColor="accent1" w:themeShade="BF"/>
    </w:rPr>
  </w:style>
  <w:style w:type="paragraph" w:styleId="Zvraznencitcia">
    <w:name w:val="Intense Quote"/>
    <w:basedOn w:val="Normlny"/>
    <w:next w:val="Normlny"/>
    <w:link w:val="ZvraznencitciaChar"/>
    <w:uiPriority w:val="30"/>
    <w:qFormat/>
    <w:rsid w:val="009D7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D7784"/>
    <w:rPr>
      <w:i/>
      <w:iCs/>
      <w:color w:val="0F4761" w:themeColor="accent1" w:themeShade="BF"/>
    </w:rPr>
  </w:style>
  <w:style w:type="character" w:styleId="Zvraznenodkaz">
    <w:name w:val="Intense Reference"/>
    <w:basedOn w:val="Predvolenpsmoodseku"/>
    <w:uiPriority w:val="32"/>
    <w:qFormat/>
    <w:rsid w:val="009D7784"/>
    <w:rPr>
      <w:b/>
      <w:bCs/>
      <w:smallCaps/>
      <w:color w:val="0F4761" w:themeColor="accent1" w:themeShade="BF"/>
      <w:spacing w:val="5"/>
    </w:rPr>
  </w:style>
  <w:style w:type="character" w:customStyle="1" w:styleId="OdsekzoznamuChar">
    <w:name w:val="Odsek zoznamu Char"/>
    <w:basedOn w:val="Predvolenpsmoodseku"/>
    <w:link w:val="Odsekzoznamu"/>
    <w:uiPriority w:val="34"/>
    <w:rsid w:val="009D7784"/>
  </w:style>
  <w:style w:type="character" w:styleId="Hypertextovprepojenie">
    <w:name w:val="Hyperlink"/>
    <w:basedOn w:val="Predvolenpsmoodseku"/>
    <w:uiPriority w:val="99"/>
    <w:unhideWhenUsed/>
    <w:rsid w:val="009D7784"/>
    <w:rPr>
      <w:color w:val="467886" w:themeColor="hyperlink"/>
      <w:u w:val="single"/>
    </w:rPr>
  </w:style>
  <w:style w:type="paragraph" w:styleId="Hlavika">
    <w:name w:val="header"/>
    <w:basedOn w:val="Normlny"/>
    <w:link w:val="HlavikaChar"/>
    <w:uiPriority w:val="99"/>
    <w:unhideWhenUsed/>
    <w:rsid w:val="009D7784"/>
    <w:pPr>
      <w:tabs>
        <w:tab w:val="center" w:pos="4536"/>
        <w:tab w:val="right" w:pos="9072"/>
      </w:tabs>
      <w:spacing w:line="240" w:lineRule="auto"/>
    </w:pPr>
  </w:style>
  <w:style w:type="character" w:customStyle="1" w:styleId="HlavikaChar">
    <w:name w:val="Hlavička Char"/>
    <w:basedOn w:val="Predvolenpsmoodseku"/>
    <w:link w:val="Hlavika"/>
    <w:uiPriority w:val="99"/>
    <w:rsid w:val="009D7784"/>
    <w:rPr>
      <w:rFonts w:ascii="Arial" w:eastAsia="Arial" w:hAnsi="Arial" w:cs="Arial"/>
      <w:kern w:val="0"/>
      <w:lang w:val="en-GB" w:eastAsia="cs-CZ"/>
      <w14:ligatures w14:val="none"/>
    </w:rPr>
  </w:style>
  <w:style w:type="paragraph" w:styleId="Pta">
    <w:name w:val="footer"/>
    <w:basedOn w:val="Normlny"/>
    <w:link w:val="PtaChar"/>
    <w:uiPriority w:val="99"/>
    <w:unhideWhenUsed/>
    <w:rsid w:val="009D7784"/>
    <w:pPr>
      <w:tabs>
        <w:tab w:val="center" w:pos="4536"/>
        <w:tab w:val="right" w:pos="9072"/>
      </w:tabs>
      <w:spacing w:line="240" w:lineRule="auto"/>
    </w:pPr>
  </w:style>
  <w:style w:type="character" w:customStyle="1" w:styleId="PtaChar">
    <w:name w:val="Päta Char"/>
    <w:basedOn w:val="Predvolenpsmoodseku"/>
    <w:link w:val="Pta"/>
    <w:uiPriority w:val="99"/>
    <w:rsid w:val="009D7784"/>
    <w:rPr>
      <w:rFonts w:ascii="Arial" w:eastAsia="Arial" w:hAnsi="Arial" w:cs="Arial"/>
      <w:kern w:val="0"/>
      <w:lang w:val="en-GB"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Spustova</dc:creator>
  <cp:keywords/>
  <dc:description/>
  <cp:lastModifiedBy>Simon Jurasek</cp:lastModifiedBy>
  <cp:revision>8</cp:revision>
  <dcterms:created xsi:type="dcterms:W3CDTF">2024-08-27T10:52:00Z</dcterms:created>
  <dcterms:modified xsi:type="dcterms:W3CDTF">2024-08-29T09:24:00Z</dcterms:modified>
</cp:coreProperties>
</file>